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7FA2" w14:textId="4F10054C" w:rsidR="00D23659" w:rsidRDefault="0014510C">
      <w:pPr>
        <w:rPr>
          <w:b/>
          <w:bCs/>
          <w:sz w:val="28"/>
          <w:szCs w:val="28"/>
          <w:u w:val="single"/>
        </w:rPr>
      </w:pPr>
      <w:r w:rsidRPr="0014510C">
        <w:rPr>
          <w:b/>
          <w:bCs/>
          <w:sz w:val="28"/>
          <w:szCs w:val="28"/>
          <w:u w:val="single"/>
        </w:rPr>
        <w:t>Huishoudelijk reglement van de Huurdersvereniging LvP.</w:t>
      </w:r>
    </w:p>
    <w:p w14:paraId="34A8084E" w14:textId="2D536E0E" w:rsidR="007A59CD" w:rsidRDefault="007A59CD">
      <w:pPr>
        <w:rPr>
          <w:b/>
          <w:bCs/>
          <w:sz w:val="28"/>
          <w:szCs w:val="28"/>
          <w:u w:val="single"/>
        </w:rPr>
      </w:pPr>
    </w:p>
    <w:p w14:paraId="74B1E121" w14:textId="3240E46C" w:rsidR="007A59CD" w:rsidRDefault="007A59CD" w:rsidP="007A59CD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Dit huishoudelijk reglement is aangemaakt en opgesteld conform het gestelde in artikel 29 van de Statuten van de Huurdersvereniging LvP.</w:t>
      </w:r>
    </w:p>
    <w:p w14:paraId="7E87C0E6" w14:textId="166D53A8" w:rsidR="00830D1F" w:rsidRDefault="00830D1F" w:rsidP="007A59CD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Ieder artikel in dit reglement dient vooraf bekrachtigd te zijn door de meerderheid van de </w:t>
      </w:r>
      <w:r w:rsidR="00A81EDE">
        <w:rPr>
          <w:b/>
          <w:bCs/>
        </w:rPr>
        <w:t xml:space="preserve">leden van de </w:t>
      </w:r>
      <w:r>
        <w:rPr>
          <w:b/>
          <w:bCs/>
        </w:rPr>
        <w:t>verenigingsraad.</w:t>
      </w:r>
      <w:r w:rsidR="002423F8">
        <w:rPr>
          <w:b/>
          <w:bCs/>
        </w:rPr>
        <w:t xml:space="preserve"> Na bekrachtiging</w:t>
      </w:r>
      <w:r w:rsidR="00831174">
        <w:rPr>
          <w:b/>
          <w:bCs/>
        </w:rPr>
        <w:t xml:space="preserve"> worden artikelen met datum </w:t>
      </w:r>
      <w:r w:rsidR="002423F8">
        <w:rPr>
          <w:b/>
          <w:bCs/>
        </w:rPr>
        <w:t xml:space="preserve">van </w:t>
      </w:r>
      <w:r w:rsidR="00831174">
        <w:rPr>
          <w:b/>
          <w:bCs/>
        </w:rPr>
        <w:t xml:space="preserve">bekrachtiging </w:t>
      </w:r>
      <w:r w:rsidR="002423F8">
        <w:rPr>
          <w:b/>
          <w:bCs/>
        </w:rPr>
        <w:t>in dit reglement vastgelegd.</w:t>
      </w:r>
    </w:p>
    <w:p w14:paraId="7264E2D0" w14:textId="15B28150" w:rsidR="00A81EDE" w:rsidRDefault="005A78CD" w:rsidP="007A59CD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 leden van het bestuur van de vereniging en de leden van de verenigingsraad dienen ten allen tijde de neutraliteit van de vereniging te waarborgen. Belangenverstrengeling door deelname aan politieke</w:t>
      </w:r>
      <w:r w:rsidR="0029795D">
        <w:rPr>
          <w:b/>
          <w:bCs/>
        </w:rPr>
        <w:t xml:space="preserve"> en/</w:t>
      </w:r>
      <w:r>
        <w:rPr>
          <w:b/>
          <w:bCs/>
        </w:rPr>
        <w:t xml:space="preserve">of ideologische stromingen, verenigingen of partijen </w:t>
      </w:r>
      <w:r w:rsidR="008934DD">
        <w:rPr>
          <w:b/>
          <w:bCs/>
        </w:rPr>
        <w:t>is verboden en zal worden gevolgd door verwijdering van het betrokken lid (de betrokken leden) uit het bestuur of de raad.</w:t>
      </w:r>
    </w:p>
    <w:p w14:paraId="6A4C4930" w14:textId="1DB3ACAD" w:rsidR="008934DD" w:rsidRDefault="008934DD" w:rsidP="007A59CD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Indien de in artikel 3 genoemde feiten gepaard gaan met het lekken van vertrouwelijke informatie zullen de hieruit voortvloeiende kosten verhaald worden op de dader(s).</w:t>
      </w:r>
    </w:p>
    <w:p w14:paraId="10F42EAF" w14:textId="4AE618F4" w:rsidR="008934DD" w:rsidRDefault="008934DD" w:rsidP="007A59CD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Bestuurs</w:t>
      </w:r>
      <w:r w:rsidR="00881AE4">
        <w:rPr>
          <w:b/>
          <w:bCs/>
        </w:rPr>
        <w:t>-</w:t>
      </w:r>
      <w:r>
        <w:rPr>
          <w:b/>
          <w:bCs/>
        </w:rPr>
        <w:t xml:space="preserve"> of raadsleden die informatie over bovenstaande </w:t>
      </w:r>
      <w:r w:rsidR="00881AE4">
        <w:rPr>
          <w:b/>
          <w:bCs/>
        </w:rPr>
        <w:t>feiten ter kennis krijgen dienen dit ten spoedigste te melden aan d</w:t>
      </w:r>
      <w:r w:rsidR="00C71A8B">
        <w:rPr>
          <w:b/>
          <w:bCs/>
        </w:rPr>
        <w:t xml:space="preserve">e veiligheidsfunctionaris (vice </w:t>
      </w:r>
      <w:r w:rsidR="00881AE4">
        <w:rPr>
          <w:b/>
          <w:bCs/>
        </w:rPr>
        <w:t>voorzitter)</w:t>
      </w:r>
      <w:r w:rsidR="008201FC">
        <w:rPr>
          <w:b/>
          <w:bCs/>
        </w:rPr>
        <w:t xml:space="preserve"> van de vereniging.</w:t>
      </w:r>
    </w:p>
    <w:p w14:paraId="78582420" w14:textId="2106F795" w:rsidR="008201FC" w:rsidRPr="008201FC" w:rsidRDefault="008201FC" w:rsidP="008201FC">
      <w:pPr>
        <w:ind w:left="360"/>
        <w:rPr>
          <w:b/>
          <w:bCs/>
        </w:rPr>
      </w:pPr>
      <w:r>
        <w:rPr>
          <w:b/>
          <w:bCs/>
        </w:rPr>
        <w:t>Vastgelegd op dag, maand jaar.</w:t>
      </w:r>
    </w:p>
    <w:p w14:paraId="69AB202D" w14:textId="77777777" w:rsidR="0006598E" w:rsidRDefault="0006598E" w:rsidP="0006598E">
      <w:pPr>
        <w:rPr>
          <w:b/>
          <w:bCs/>
        </w:rPr>
      </w:pPr>
    </w:p>
    <w:p w14:paraId="15F5F55F" w14:textId="77777777" w:rsidR="0006598E" w:rsidRDefault="0006598E" w:rsidP="0006598E">
      <w:pPr>
        <w:rPr>
          <w:b/>
          <w:bCs/>
        </w:rPr>
      </w:pPr>
    </w:p>
    <w:p w14:paraId="17D308BE" w14:textId="77777777" w:rsidR="0006598E" w:rsidRDefault="0006598E" w:rsidP="0006598E">
      <w:pPr>
        <w:rPr>
          <w:b/>
          <w:bCs/>
        </w:rPr>
      </w:pPr>
    </w:p>
    <w:p w14:paraId="16032297" w14:textId="77777777" w:rsidR="0006598E" w:rsidRDefault="0006598E" w:rsidP="0006598E">
      <w:pPr>
        <w:rPr>
          <w:b/>
          <w:bCs/>
        </w:rPr>
      </w:pPr>
    </w:p>
    <w:p w14:paraId="1152ABDD" w14:textId="77777777" w:rsidR="0006598E" w:rsidRDefault="0006598E" w:rsidP="0006598E">
      <w:pPr>
        <w:rPr>
          <w:b/>
          <w:bCs/>
        </w:rPr>
      </w:pPr>
    </w:p>
    <w:p w14:paraId="2B97E8D2" w14:textId="77777777" w:rsidR="0006598E" w:rsidRDefault="0006598E" w:rsidP="0006598E">
      <w:pPr>
        <w:rPr>
          <w:b/>
          <w:bCs/>
        </w:rPr>
      </w:pPr>
    </w:p>
    <w:p w14:paraId="7DCB8837" w14:textId="77777777" w:rsidR="0006598E" w:rsidRDefault="0006598E" w:rsidP="0006598E">
      <w:pPr>
        <w:rPr>
          <w:b/>
          <w:bCs/>
        </w:rPr>
      </w:pPr>
    </w:p>
    <w:p w14:paraId="0435B493" w14:textId="5C8805A7" w:rsidR="0006598E" w:rsidRPr="0006598E" w:rsidRDefault="0006598E" w:rsidP="0006598E">
      <w:pPr>
        <w:rPr>
          <w:b/>
          <w:bCs/>
        </w:rPr>
      </w:pPr>
      <w:r>
        <w:rPr>
          <w:b/>
          <w:bCs/>
        </w:rPr>
        <w:t>Jhw.</w:t>
      </w:r>
    </w:p>
    <w:p w14:paraId="0A9C9D25" w14:textId="77777777" w:rsidR="008934DD" w:rsidRPr="008934DD" w:rsidRDefault="008934DD" w:rsidP="008934DD">
      <w:pPr>
        <w:ind w:left="360"/>
        <w:rPr>
          <w:b/>
          <w:bCs/>
        </w:rPr>
      </w:pPr>
    </w:p>
    <w:p w14:paraId="6DFD876A" w14:textId="77777777" w:rsidR="00830D1F" w:rsidRPr="007A59CD" w:rsidRDefault="00830D1F" w:rsidP="00830D1F">
      <w:pPr>
        <w:pStyle w:val="Lijstalinea"/>
        <w:rPr>
          <w:b/>
          <w:bCs/>
        </w:rPr>
      </w:pPr>
    </w:p>
    <w:sectPr w:rsidR="00830D1F" w:rsidRPr="007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F5CB9"/>
    <w:multiLevelType w:val="hybridMultilevel"/>
    <w:tmpl w:val="A57282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14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0C"/>
    <w:rsid w:val="0006598E"/>
    <w:rsid w:val="0014510C"/>
    <w:rsid w:val="002423F8"/>
    <w:rsid w:val="0029795D"/>
    <w:rsid w:val="005A78CD"/>
    <w:rsid w:val="006A037F"/>
    <w:rsid w:val="007A59CD"/>
    <w:rsid w:val="008201FC"/>
    <w:rsid w:val="00830D1F"/>
    <w:rsid w:val="00831174"/>
    <w:rsid w:val="00881AE4"/>
    <w:rsid w:val="008934DD"/>
    <w:rsid w:val="00A81EDE"/>
    <w:rsid w:val="00C71A8B"/>
    <w:rsid w:val="00D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3BF7"/>
  <w15:docId w15:val="{2F94B6D6-A87A-421C-A18B-E20F731C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Westerhof</dc:creator>
  <cp:lastModifiedBy>Hans Westerhof</cp:lastModifiedBy>
  <cp:revision>3</cp:revision>
  <dcterms:created xsi:type="dcterms:W3CDTF">2023-03-24T18:18:00Z</dcterms:created>
  <dcterms:modified xsi:type="dcterms:W3CDTF">2023-04-04T13:10:00Z</dcterms:modified>
</cp:coreProperties>
</file>